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CFC62" w14:textId="3E5F7DE9" w:rsidR="00695607" w:rsidRDefault="009D1A4D" w:rsidP="009D1A4D">
      <w:pPr>
        <w:jc w:val="center"/>
        <w:rPr>
          <w:sz w:val="96"/>
          <w:szCs w:val="96"/>
        </w:rPr>
      </w:pPr>
      <w:r>
        <w:rPr>
          <w:sz w:val="96"/>
          <w:szCs w:val="96"/>
        </w:rPr>
        <w:t>2021</w:t>
      </w:r>
      <w:r w:rsidRPr="009D1A4D">
        <w:rPr>
          <w:sz w:val="96"/>
          <w:szCs w:val="96"/>
        </w:rPr>
        <w:t xml:space="preserve">RESOLUTIONS </w:t>
      </w:r>
    </w:p>
    <w:p w14:paraId="6A4C7858" w14:textId="77777777" w:rsidR="009D1A4D" w:rsidRDefault="009D1A4D" w:rsidP="009D1A4D">
      <w:pPr>
        <w:rPr>
          <w:sz w:val="36"/>
          <w:szCs w:val="36"/>
        </w:rPr>
      </w:pPr>
    </w:p>
    <w:p w14:paraId="404F9464" w14:textId="3F6DC72E" w:rsidR="009D1A4D" w:rsidRDefault="009D1A4D" w:rsidP="009D1A4D">
      <w:pPr>
        <w:rPr>
          <w:sz w:val="36"/>
          <w:szCs w:val="36"/>
        </w:rPr>
      </w:pPr>
      <w:r>
        <w:rPr>
          <w:sz w:val="36"/>
          <w:szCs w:val="36"/>
        </w:rPr>
        <w:t xml:space="preserve">2021-01  </w:t>
      </w:r>
      <w:r w:rsidRPr="009D1A4D">
        <w:rPr>
          <w:sz w:val="36"/>
          <w:szCs w:val="36"/>
          <w:highlight w:val="yellow"/>
        </w:rPr>
        <w:t>Missing</w:t>
      </w:r>
    </w:p>
    <w:p w14:paraId="3535E90B" w14:textId="77777777" w:rsidR="009D1A4D" w:rsidRDefault="009D1A4D" w:rsidP="009D1A4D">
      <w:pPr>
        <w:rPr>
          <w:sz w:val="36"/>
          <w:szCs w:val="36"/>
        </w:rPr>
      </w:pPr>
    </w:p>
    <w:p w14:paraId="308A4450" w14:textId="181CEB55" w:rsidR="009D1A4D" w:rsidRDefault="009D1A4D" w:rsidP="009D1A4D">
      <w:pPr>
        <w:rPr>
          <w:sz w:val="36"/>
          <w:szCs w:val="36"/>
        </w:rPr>
      </w:pPr>
      <w:r>
        <w:rPr>
          <w:sz w:val="36"/>
          <w:szCs w:val="36"/>
        </w:rPr>
        <w:t>2021-02 To Hire SEK CPA’s and Advisors to complete 2019 and 2020 Audits</w:t>
      </w:r>
    </w:p>
    <w:p w14:paraId="7D822701" w14:textId="77777777" w:rsidR="009D1A4D" w:rsidRDefault="009D1A4D" w:rsidP="009D1A4D">
      <w:pPr>
        <w:rPr>
          <w:sz w:val="36"/>
          <w:szCs w:val="36"/>
        </w:rPr>
      </w:pPr>
    </w:p>
    <w:p w14:paraId="57A4624C" w14:textId="01095EB5" w:rsidR="009D1A4D" w:rsidRDefault="009D1A4D" w:rsidP="009D1A4D">
      <w:pPr>
        <w:rPr>
          <w:sz w:val="36"/>
          <w:szCs w:val="36"/>
        </w:rPr>
      </w:pPr>
      <w:r>
        <w:rPr>
          <w:sz w:val="36"/>
          <w:szCs w:val="36"/>
        </w:rPr>
        <w:t>2021-03 Adopting Rules Regarding Public Meetings</w:t>
      </w:r>
    </w:p>
    <w:p w14:paraId="1ACB98FB" w14:textId="77777777" w:rsidR="009D1A4D" w:rsidRDefault="009D1A4D" w:rsidP="009D1A4D">
      <w:pPr>
        <w:rPr>
          <w:sz w:val="36"/>
          <w:szCs w:val="36"/>
        </w:rPr>
      </w:pPr>
    </w:p>
    <w:p w14:paraId="3C5B783B" w14:textId="4B30CD40" w:rsidR="009D1A4D" w:rsidRDefault="009D1A4D" w:rsidP="009D1A4D">
      <w:pPr>
        <w:rPr>
          <w:sz w:val="36"/>
          <w:szCs w:val="36"/>
        </w:rPr>
      </w:pPr>
      <w:r>
        <w:rPr>
          <w:sz w:val="36"/>
          <w:szCs w:val="36"/>
        </w:rPr>
        <w:t>2021-04 Authorizing HTWP to Join Northern York County Regional Police as a Full Member</w:t>
      </w:r>
    </w:p>
    <w:p w14:paraId="379013D9" w14:textId="77777777" w:rsidR="009D1A4D" w:rsidRDefault="009D1A4D" w:rsidP="009D1A4D">
      <w:pPr>
        <w:rPr>
          <w:sz w:val="36"/>
          <w:szCs w:val="36"/>
        </w:rPr>
      </w:pPr>
    </w:p>
    <w:p w14:paraId="4C5392C2" w14:textId="77254AB5" w:rsidR="009D1A4D" w:rsidRDefault="009D1A4D" w:rsidP="009D1A4D">
      <w:pPr>
        <w:rPr>
          <w:sz w:val="36"/>
          <w:szCs w:val="36"/>
        </w:rPr>
      </w:pPr>
      <w:r>
        <w:rPr>
          <w:sz w:val="36"/>
          <w:szCs w:val="36"/>
        </w:rPr>
        <w:t>2021-05 Appointing a Certified or Competent Public Accountant  or Firm of Accountants  to Replace the Elected Auditors</w:t>
      </w:r>
    </w:p>
    <w:p w14:paraId="61F80670" w14:textId="77777777" w:rsidR="009D1A4D" w:rsidRDefault="009D1A4D" w:rsidP="009D1A4D">
      <w:pPr>
        <w:rPr>
          <w:sz w:val="36"/>
          <w:szCs w:val="36"/>
        </w:rPr>
      </w:pPr>
    </w:p>
    <w:p w14:paraId="346806DC" w14:textId="75CE119E" w:rsidR="009D1A4D" w:rsidRPr="009D1A4D" w:rsidRDefault="009D1A4D" w:rsidP="009D1A4D">
      <w:pPr>
        <w:rPr>
          <w:sz w:val="36"/>
          <w:szCs w:val="36"/>
        </w:rPr>
      </w:pPr>
      <w:r>
        <w:rPr>
          <w:sz w:val="36"/>
          <w:szCs w:val="36"/>
        </w:rPr>
        <w:t>2021-06 Providing for Supplemental Appropriations for the 2021 Budget</w:t>
      </w:r>
    </w:p>
    <w:sectPr w:rsidR="009D1A4D" w:rsidRPr="009D1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4D"/>
    <w:rsid w:val="001F14CF"/>
    <w:rsid w:val="00214D2A"/>
    <w:rsid w:val="00695607"/>
    <w:rsid w:val="008D13B9"/>
    <w:rsid w:val="009D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32F1C"/>
  <w15:chartTrackingRefBased/>
  <w15:docId w15:val="{44F7CD59-44FA-42C9-8A9E-BD7C21FC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A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A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A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A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A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A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A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A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A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A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A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Mustard</dc:creator>
  <cp:keywords/>
  <dc:description/>
  <cp:lastModifiedBy>Judy Mustard</cp:lastModifiedBy>
  <cp:revision>1</cp:revision>
  <dcterms:created xsi:type="dcterms:W3CDTF">2024-06-06T15:38:00Z</dcterms:created>
  <dcterms:modified xsi:type="dcterms:W3CDTF">2024-06-06T15:43:00Z</dcterms:modified>
</cp:coreProperties>
</file>